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permStart w:id="0" w:edGrp="everyone"/>
      <w:r>
        <w:rPr>
          <w:b/>
          <w:sz w:val="32"/>
          <w:szCs w:val="32"/>
          <w:lang w:eastAsia="pt-BR"/>
        </w:rPr>
        <w:drawing>
          <wp:inline distT="0" distB="0" distL="0" distR="0">
            <wp:extent cx="1697355" cy="109537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3246" cy="1118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ermEnd w:id="0"/>
    </w:p>
    <w:p>
      <w:pPr>
        <w:rPr>
          <w:rFonts w:cstheme="minorHAnsi"/>
          <w:b/>
        </w:rPr>
      </w:pPr>
      <w:r>
        <w:rPr>
          <w:rFonts w:cstheme="minorHAnsi"/>
          <w:b/>
        </w:rPr>
        <w:t xml:space="preserve">      </w:t>
      </w: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L. E. S. MANHÃES SERVIÇOS ME.</w:t>
      </w: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CNPJ: 24.361.153/0001-22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Cliente: UTEPAS – CIAAN.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A/c: Sr. Novaes.</w:t>
      </w: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Proposta para substituição da mola de absorção de impacto do modulo de treinamento.</w:t>
      </w: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ESCOPO DA PROPOSTA: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Abertura do dispositivo;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Retirada da mola quebrada;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Limpeza e lubrificação interna;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Verificação de possível desgaste do eixo;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Instalação da nova mola;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Fechamento do dispositivo; 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Realização de testes.</w:t>
      </w: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COMPROMETIMENTOS: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Todo Material necessário será por conta da UNICLASS SERVIÇOS.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 UNICLASS se responsabilizará em realizar o serviço com pessoal qualificado dentro do tempo previsto com segurança necessária, respeitando as normas técnicas indicadas ao serviço.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Tempo estimado para realização dos serviços: 6 Horas.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Utilizaremos a mola dianteira d F4000</w:t>
      </w: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>
      <w:pPr>
        <w:pStyle w:val="2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Valores: 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Valor da mão de obra e materiais necessários para toda a realização do serviço: R$ 1830,00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(um mil oitocentos e trinta reais).</w:t>
      </w:r>
    </w:p>
    <w:p>
      <w:pPr>
        <w:pStyle w:val="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Cachoeiro de Itapemirim 21 de julho de 2022.</w:t>
      </w:r>
    </w:p>
    <w:p>
      <w:pPr>
        <w:pStyle w:val="2"/>
        <w:rPr>
          <w:b/>
          <w:i/>
          <w:color w:val="FF0000"/>
          <w:u w:val="single"/>
        </w:rPr>
      </w:pPr>
      <w:bookmarkStart w:id="0" w:name="_GoBack"/>
      <w:bookmarkEnd w:id="0"/>
    </w:p>
    <w:tbl>
      <w:tblPr>
        <w:tblStyle w:val="6"/>
        <w:tblpPr w:leftFromText="126" w:rightFromText="126" w:vertAnchor="text"/>
        <w:tblW w:w="642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2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" w:hRule="atLeast"/>
        </w:trPr>
        <w:tc>
          <w:tcPr>
            <w:tcW w:w="64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Tahoma" w:hAnsi="Tahoma" w:eastAsia="Times New Roman" w:cs="Tahoma"/>
                <w:b/>
                <w:bCs/>
                <w:color w:val="595959"/>
                <w:sz w:val="20"/>
                <w:szCs w:val="20"/>
                <w:lang w:eastAsia="pt-BR"/>
              </w:rPr>
              <w:br w:type="textWrapping"/>
            </w:r>
            <w:r>
              <w:rPr>
                <w:rFonts w:ascii="Tahoma" w:hAnsi="Tahoma" w:eastAsia="Times New Roman" w:cs="Tahoma"/>
                <w:b/>
                <w:bCs/>
                <w:color w:val="595959"/>
                <w:sz w:val="20"/>
                <w:szCs w:val="20"/>
                <w:lang w:eastAsia="pt-BR"/>
              </w:rPr>
              <w:t>Lúcio Enrique Manhães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Tahoma" w:hAnsi="Tahoma" w:eastAsia="Times New Roman" w:cs="Tahoma"/>
                <w:color w:val="595959"/>
                <w:sz w:val="20"/>
                <w:szCs w:val="20"/>
                <w:lang w:eastAsia="pt-BR"/>
              </w:rPr>
              <w:t>Diretor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Calibri" w:hAnsi="Calibri" w:eastAsia="Times New Roman" w:cs="Times New Roman"/>
                <w:b/>
                <w:color w:val="FF0000"/>
                <w:lang w:eastAsia="pt-BR"/>
              </w:rPr>
              <w:t>UNICLASS SERVIÇOS</w:t>
            </w:r>
            <w:r>
              <w:rPr>
                <w:rFonts w:ascii="Calibri" w:hAnsi="Calibri" w:eastAsia="Times New Roman" w:cs="Times New Roman"/>
                <w:lang w:eastAsia="pt-BR"/>
              </w:rPr>
              <w:t>.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Tahoma" w:hAnsi="Tahoma" w:eastAsia="Times New Roman" w:cs="Tahoma"/>
                <w:color w:val="595959"/>
                <w:sz w:val="20"/>
                <w:szCs w:val="20"/>
                <w:lang w:eastAsia="pt-BR"/>
              </w:rPr>
              <w:t>(28) 99950-5839  /  (22) 99902-5193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fldChar w:fldCharType="begin"/>
            </w:r>
            <w:r>
              <w:instrText xml:space="preserve"> HYPERLINK "http://www.vix.com.br/" </w:instrText>
            </w:r>
            <w:r>
              <w:fldChar w:fldCharType="separate"/>
            </w:r>
            <w:r>
              <w:rPr>
                <w:rFonts w:ascii="Tahoma" w:hAnsi="Tahoma" w:eastAsia="Times New Roman" w:cs="Tahoma"/>
                <w:color w:val="0000FF"/>
                <w:sz w:val="20"/>
                <w:szCs w:val="20"/>
                <w:u w:val="single"/>
                <w:lang w:eastAsia="pt-BR"/>
              </w:rPr>
              <w:t>u</w:t>
            </w:r>
            <w:r>
              <w:rPr>
                <w:rFonts w:ascii="Tahoma" w:hAnsi="Tahoma" w:eastAsia="Times New Roman" w:cs="Tahoma"/>
                <w:color w:val="0000FF"/>
                <w:sz w:val="20"/>
                <w:szCs w:val="20"/>
                <w:u w:val="single"/>
                <w:lang w:eastAsia="pt-BR"/>
              </w:rPr>
              <w:fldChar w:fldCharType="end"/>
            </w:r>
            <w:r>
              <w:rPr>
                <w:rFonts w:ascii="Tahoma" w:hAnsi="Tahoma" w:eastAsia="Times New Roman" w:cs="Tahoma"/>
                <w:color w:val="0563C1"/>
                <w:sz w:val="20"/>
                <w:szCs w:val="20"/>
                <w:lang w:eastAsia="pt-BR"/>
              </w:rPr>
              <w:t>niclass.servicos@hotmail.com</w:t>
            </w:r>
          </w:p>
        </w:tc>
      </w:tr>
    </w:tbl>
    <w:p>
      <w:pPr>
        <w:pStyle w:val="2"/>
        <w:rPr>
          <w:color w:val="000000"/>
        </w:rPr>
      </w:pPr>
    </w:p>
    <w:p>
      <w:pPr>
        <w:pStyle w:val="2"/>
        <w:rPr>
          <w:color w:val="000000"/>
        </w:rPr>
      </w:pPr>
    </w:p>
    <w:p>
      <w:pPr>
        <w:pStyle w:val="2"/>
        <w:rPr>
          <w:b/>
          <w:color w:val="000000"/>
        </w:rPr>
      </w:pPr>
    </w:p>
    <w:p>
      <w:pPr>
        <w:pStyle w:val="2"/>
        <w:rPr>
          <w:color w:val="000000"/>
        </w:rPr>
      </w:pPr>
    </w:p>
    <w:p>
      <w:pPr>
        <w:rPr>
          <w:sz w:val="28"/>
          <w:szCs w:val="28"/>
        </w:rPr>
      </w:pPr>
    </w:p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DA3"/>
    <w:rsid w:val="000136A7"/>
    <w:rsid w:val="00014BA2"/>
    <w:rsid w:val="00044606"/>
    <w:rsid w:val="00052778"/>
    <w:rsid w:val="00122526"/>
    <w:rsid w:val="00182639"/>
    <w:rsid w:val="0019566D"/>
    <w:rsid w:val="001A0481"/>
    <w:rsid w:val="001A5A4D"/>
    <w:rsid w:val="001D29B8"/>
    <w:rsid w:val="001E0A80"/>
    <w:rsid w:val="001F673E"/>
    <w:rsid w:val="00223654"/>
    <w:rsid w:val="00230BDC"/>
    <w:rsid w:val="00230E26"/>
    <w:rsid w:val="00253569"/>
    <w:rsid w:val="002661A4"/>
    <w:rsid w:val="0027731E"/>
    <w:rsid w:val="002A1366"/>
    <w:rsid w:val="002A3EEA"/>
    <w:rsid w:val="002B1ED2"/>
    <w:rsid w:val="002D76C1"/>
    <w:rsid w:val="002E683F"/>
    <w:rsid w:val="002F2704"/>
    <w:rsid w:val="0033265E"/>
    <w:rsid w:val="00340C01"/>
    <w:rsid w:val="00363AEE"/>
    <w:rsid w:val="003739D3"/>
    <w:rsid w:val="003A0B17"/>
    <w:rsid w:val="003A20DE"/>
    <w:rsid w:val="003C4E0A"/>
    <w:rsid w:val="003D154B"/>
    <w:rsid w:val="0040494D"/>
    <w:rsid w:val="00443667"/>
    <w:rsid w:val="00484B82"/>
    <w:rsid w:val="004A49A3"/>
    <w:rsid w:val="004B43F5"/>
    <w:rsid w:val="004E6309"/>
    <w:rsid w:val="0056370A"/>
    <w:rsid w:val="00591618"/>
    <w:rsid w:val="005E7F69"/>
    <w:rsid w:val="00603357"/>
    <w:rsid w:val="006830AD"/>
    <w:rsid w:val="00686827"/>
    <w:rsid w:val="00693E29"/>
    <w:rsid w:val="00696010"/>
    <w:rsid w:val="007120D7"/>
    <w:rsid w:val="00743C0F"/>
    <w:rsid w:val="007604B7"/>
    <w:rsid w:val="00777A3A"/>
    <w:rsid w:val="00777A78"/>
    <w:rsid w:val="007B0A24"/>
    <w:rsid w:val="007E3C5A"/>
    <w:rsid w:val="007E7D88"/>
    <w:rsid w:val="007F6E99"/>
    <w:rsid w:val="008536E4"/>
    <w:rsid w:val="0088577D"/>
    <w:rsid w:val="008C4CC9"/>
    <w:rsid w:val="008D3DC6"/>
    <w:rsid w:val="008D4F9C"/>
    <w:rsid w:val="008E45C7"/>
    <w:rsid w:val="008F44BE"/>
    <w:rsid w:val="00931DC1"/>
    <w:rsid w:val="00932AD5"/>
    <w:rsid w:val="0099192D"/>
    <w:rsid w:val="009956D1"/>
    <w:rsid w:val="009A163E"/>
    <w:rsid w:val="009E5241"/>
    <w:rsid w:val="00A71E47"/>
    <w:rsid w:val="00A86CEC"/>
    <w:rsid w:val="00AB13D7"/>
    <w:rsid w:val="00B05C9E"/>
    <w:rsid w:val="00B13431"/>
    <w:rsid w:val="00B367C3"/>
    <w:rsid w:val="00BB479A"/>
    <w:rsid w:val="00BE25EB"/>
    <w:rsid w:val="00C05DAF"/>
    <w:rsid w:val="00C06EE5"/>
    <w:rsid w:val="00C21669"/>
    <w:rsid w:val="00C309DC"/>
    <w:rsid w:val="00C55775"/>
    <w:rsid w:val="00C81307"/>
    <w:rsid w:val="00C86FAA"/>
    <w:rsid w:val="00C9738F"/>
    <w:rsid w:val="00CA5960"/>
    <w:rsid w:val="00CA6ABD"/>
    <w:rsid w:val="00CB7454"/>
    <w:rsid w:val="00CD1262"/>
    <w:rsid w:val="00CF0940"/>
    <w:rsid w:val="00D00563"/>
    <w:rsid w:val="00D0313A"/>
    <w:rsid w:val="00D52FC0"/>
    <w:rsid w:val="00D568D5"/>
    <w:rsid w:val="00D603A6"/>
    <w:rsid w:val="00D64CF7"/>
    <w:rsid w:val="00D86DA3"/>
    <w:rsid w:val="00D949F8"/>
    <w:rsid w:val="00DB2C07"/>
    <w:rsid w:val="00DC3D1F"/>
    <w:rsid w:val="00E47078"/>
    <w:rsid w:val="00E601BC"/>
    <w:rsid w:val="00E663BC"/>
    <w:rsid w:val="00EC1581"/>
    <w:rsid w:val="00ED2916"/>
    <w:rsid w:val="00EF460C"/>
    <w:rsid w:val="00F071C1"/>
    <w:rsid w:val="00F8038E"/>
    <w:rsid w:val="00F84BB6"/>
    <w:rsid w:val="00FD0881"/>
    <w:rsid w:val="00FD1014"/>
    <w:rsid w:val="00FD2DD2"/>
    <w:rsid w:val="0CA9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3">
    <w:name w:val="header"/>
    <w:basedOn w:val="1"/>
    <w:link w:val="8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7">
    <w:name w:val="Texto de balão Char"/>
    <w:basedOn w:val="5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Cabeçalho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A31519-0AF6-48F4-85ED-E60B30FA02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965</Characters>
  <Lines>8</Lines>
  <Paragraphs>2</Paragraphs>
  <TotalTime>1</TotalTime>
  <ScaleCrop>false</ScaleCrop>
  <LinksUpToDate>false</LinksUpToDate>
  <CharactersWithSpaces>1141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2022-06-21T22:25:00Z</dcterms:created>
  <dc:creator>Info</dc:creator>
  <cp:lastModifiedBy>33-23</cp:lastModifiedBy>
  <cp:lastPrinted>2020-09-23T17:48:00Z</cp:lastPrinted>
  <dcterms:modified xsi:type="dcterms:W3CDTF">2022-08-04T17:03:34Z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1046-10.2.0.7646</vt:lpwstr>
  </property>
</Properties>
</file>